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5500" w:rsidRDefault="00905500" w14:paraId="3BFEFB25" w14:textId="77777777"/>
    <w:p w:rsidR="00EA5079" w:rsidRDefault="00EA5079" w14:paraId="3A3E68F8" w14:textId="77777777"/>
    <w:p w:rsidR="00EA5079" w:rsidRDefault="00EA5079" w14:paraId="4B2B88D0" w14:textId="77777777"/>
    <w:p w:rsidR="7C6C6BEC" w:rsidP="58B2E74D" w:rsidRDefault="7C6C6BEC" w14:paraId="4F10C4E4" w14:textId="67955E4C">
      <w:pPr>
        <w:rPr>
          <w:color w:val="FF0000"/>
          <w:sz w:val="36"/>
          <w:szCs w:val="36"/>
        </w:rPr>
      </w:pPr>
      <w:r w:rsidRPr="58B2E74D" w:rsidR="7C6C6BEC">
        <w:rPr>
          <w:color w:val="FF0000"/>
          <w:sz w:val="36"/>
          <w:szCs w:val="36"/>
        </w:rPr>
        <w:t>https://www.reunion.aeroport.fr/professionnels/tarifs-redevances</w:t>
      </w:r>
    </w:p>
    <w:sectPr w:rsidRPr="00EA5079" w:rsidR="00EA5079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4B4C7A"/>
    <w:rsid w:val="00905500"/>
    <w:rsid w:val="00A56D39"/>
    <w:rsid w:val="00EA5079"/>
    <w:rsid w:val="1C4B4C7A"/>
    <w:rsid w:val="58B2E74D"/>
    <w:rsid w:val="7C6C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B4C7A"/>
  <w15:chartTrackingRefBased/>
  <w15:docId w15:val="{BF763357-69ED-4D6B-8769-1EC71002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EEBA0A139044591B3B925CAC1B187" ma:contentTypeVersion="18" ma:contentTypeDescription="Crée un document." ma:contentTypeScope="" ma:versionID="f72883bcc931b1a83597ded8ae038575">
  <xsd:schema xmlns:xsd="http://www.w3.org/2001/XMLSchema" xmlns:xs="http://www.w3.org/2001/XMLSchema" xmlns:p="http://schemas.microsoft.com/office/2006/metadata/properties" xmlns:ns1="http://schemas.microsoft.com/sharepoint/v3" xmlns:ns2="520506ea-e64a-4d5f-9fcd-3b2ba842eb5b" xmlns:ns3="9f4ae00d-af2a-41ba-9165-5a31ee67bc6f" targetNamespace="http://schemas.microsoft.com/office/2006/metadata/properties" ma:root="true" ma:fieldsID="19d786aeff87b4d1fd502544ea9cd04b" ns1:_="" ns2:_="" ns3:_="">
    <xsd:import namespace="http://schemas.microsoft.com/sharepoint/v3"/>
    <xsd:import namespace="520506ea-e64a-4d5f-9fcd-3b2ba842eb5b"/>
    <xsd:import namespace="9f4ae00d-af2a-41ba-9165-5a31ee67b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506ea-e64a-4d5f-9fcd-3b2ba842e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6dcd09f6-766f-43d4-859a-b4941dfa9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ae00d-af2a-41ba-9165-5a31ee67b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4d5e98f-7b52-4af2-ac33-626fe671e8fa}" ma:internalName="TaxCatchAll" ma:showField="CatchAllData" ma:web="9f4ae00d-af2a-41ba-9165-5a31ee67b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20506ea-e64a-4d5f-9fcd-3b2ba842eb5b">
      <Terms xmlns="http://schemas.microsoft.com/office/infopath/2007/PartnerControls"/>
    </lcf76f155ced4ddcb4097134ff3c332f>
    <_ip_UnifiedCompliancePolicyProperties xmlns="http://schemas.microsoft.com/sharepoint/v3" xsi:nil="true"/>
    <TaxCatchAll xmlns="9f4ae00d-af2a-41ba-9165-5a31ee67bc6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986FBA-4966-4C4F-91FC-C8EA7AD2BB1D}"/>
</file>

<file path=customXml/itemProps2.xml><?xml version="1.0" encoding="utf-8"?>
<ds:datastoreItem xmlns:ds="http://schemas.openxmlformats.org/officeDocument/2006/customXml" ds:itemID="{2D0D8B76-B369-44AE-832C-E94B48522CE5}">
  <ds:schemaRefs>
    <ds:schemaRef ds:uri="http://purl.org/dc/dcmitype/"/>
    <ds:schemaRef ds:uri="http://schemas.microsoft.com/office/2006/metadata/properties"/>
    <ds:schemaRef ds:uri="http://schemas.microsoft.com/sharepoint/v3"/>
    <ds:schemaRef ds:uri="http://www.w3.org/XML/1998/namespace"/>
    <ds:schemaRef ds:uri="520506ea-e64a-4d5f-9fcd-3b2ba842eb5b"/>
    <ds:schemaRef ds:uri="http://purl.org/dc/elements/1.1/"/>
    <ds:schemaRef ds:uri="http://purl.org/dc/terms/"/>
    <ds:schemaRef ds:uri="http://schemas.microsoft.com/office/2006/documentManagement/types"/>
    <ds:schemaRef ds:uri="9f4ae00d-af2a-41ba-9165-5a31ee67bc6f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D1374C11-4FC5-40C8-BB2E-E669F68F4C1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OARIS Shakeel</dc:creator>
  <cp:keywords/>
  <dc:description/>
  <cp:lastModifiedBy>OARIS Shakeel</cp:lastModifiedBy>
  <cp:revision>3</cp:revision>
  <dcterms:created xsi:type="dcterms:W3CDTF">2025-02-10T13:05:00Z</dcterms:created>
  <dcterms:modified xsi:type="dcterms:W3CDTF">2025-08-18T07:47:41Z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0x010100537EEBA0A139044591B3B925CAC1B187</vt:lpwstr>
  </property>
  <property fmtid="{D5CDD505-2E9C-101B-9397-08002B2CF9AE}" pid="3" name="MediaServiceImageTags">
    <vt:lpwstr/>
  </property>
</Properties>
</file>